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A3" w:rsidRDefault="00530CA3">
      <w:pPr>
        <w:pStyle w:val="BATitle"/>
      </w:pPr>
    </w:p>
    <w:p w:rsidR="002C0B4D" w:rsidRDefault="00923178">
      <w:pPr>
        <w:pStyle w:val="BATitle"/>
      </w:pPr>
      <w:r>
        <w:t>Title</w:t>
      </w:r>
    </w:p>
    <w:p w:rsidR="009246AD" w:rsidRDefault="009246AD">
      <w:pPr>
        <w:pStyle w:val="BATitle"/>
      </w:pPr>
    </w:p>
    <w:p w:rsidR="008C654C" w:rsidRDefault="00297DCF">
      <w:pPr>
        <w:pStyle w:val="BBAuthorName"/>
        <w:rPr>
          <w:vertAlign w:val="superscript"/>
        </w:rPr>
      </w:pPr>
      <w:r>
        <w:t>John Doe, Jane Doe</w:t>
      </w:r>
      <w:r>
        <w:rPr>
          <w:vertAlign w:val="superscript"/>
        </w:rPr>
        <w:t>*</w:t>
      </w:r>
    </w:p>
    <w:p w:rsidR="009246AD" w:rsidRDefault="008C654C">
      <w:pPr>
        <w:pStyle w:val="BBAuthorName"/>
      </w:pPr>
      <w:r>
        <w:t>[</w:t>
      </w:r>
      <w:r w:rsidR="009246AD">
        <w:t>Include in the byline all those who have made substantial contributions to the work, even if the paper was actually written by only one person.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r>
        <w:t>]</w:t>
      </w:r>
    </w:p>
    <w:p w:rsidR="008C654C" w:rsidRDefault="008C654C" w:rsidP="008C654C">
      <w:pPr>
        <w:pStyle w:val="BCAuthorAddress"/>
        <w:spacing w:after="0" w:line="240" w:lineRule="auto"/>
      </w:pPr>
      <w:r>
        <w:t>Dept. of Chemistry, College of Science and Mathematics, University of Massachusetts,</w:t>
      </w:r>
    </w:p>
    <w:p w:rsidR="009246AD" w:rsidRDefault="008C654C" w:rsidP="008C654C">
      <w:pPr>
        <w:pStyle w:val="BCAuthorAddress"/>
      </w:pPr>
      <w:r>
        <w:t>100 Morrissey Boulevard, Boston, MA, 02125.</w:t>
      </w:r>
    </w:p>
    <w:p w:rsidR="008C654C" w:rsidRPr="008C654C" w:rsidRDefault="008C654C" w:rsidP="008C654C">
      <w:pPr>
        <w:pStyle w:val="BDAbstract"/>
      </w:pPr>
    </w:p>
    <w:p w:rsidR="009246AD" w:rsidRDefault="00D34661">
      <w:pPr>
        <w:pStyle w:val="BIEmailAddress"/>
      </w:pPr>
      <w:hyperlink r:id="rId7" w:history="1">
        <w:r w:rsidR="00297DCF" w:rsidRPr="002A2E2D">
          <w:rPr>
            <w:rStyle w:val="Hyperlink"/>
          </w:rPr>
          <w:t>jane.doe@umb.edu</w:t>
        </w:r>
      </w:hyperlink>
    </w:p>
    <w:p w:rsidR="009246AD" w:rsidRDefault="00705AE7">
      <w:pPr>
        <w:pStyle w:val="AIReceivedDate"/>
      </w:pPr>
      <w:r>
        <w:t>Submitted on Month/Day/2010</w:t>
      </w:r>
    </w:p>
    <w:p w:rsidR="00BB4796" w:rsidRPr="00BB4796" w:rsidRDefault="00BB4796" w:rsidP="00937712">
      <w:pPr>
        <w:pStyle w:val="BDAbstract"/>
        <w:spacing w:before="240" w:after="120"/>
        <w:rPr>
          <w:b/>
        </w:rPr>
      </w:pPr>
      <w:r w:rsidRPr="00BB4796">
        <w:rPr>
          <w:b/>
        </w:rPr>
        <w:lastRenderedPageBreak/>
        <w:t>Abstract</w:t>
      </w:r>
    </w:p>
    <w:p w:rsidR="00D735D9" w:rsidRPr="00C25B7D" w:rsidRDefault="009246AD" w:rsidP="002918D5">
      <w:pPr>
        <w:pStyle w:val="BDAbstract"/>
        <w:spacing w:before="0" w:after="0"/>
        <w:ind w:firstLine="202"/>
        <w:rPr>
          <w:rFonts w:asciiTheme="minorHAnsi" w:hAnsiTheme="minorHAnsi" w:cs="Garamond-Bold"/>
          <w:bCs/>
          <w:szCs w:val="24"/>
        </w:rPr>
      </w:pPr>
      <w:r>
        <w:t xml:space="preserve">All manuscripts must be accompanied by an abstract. </w:t>
      </w:r>
      <w:r w:rsidR="00063B44" w:rsidRPr="003352A3">
        <w:rPr>
          <w:i/>
        </w:rPr>
        <w:t>The abstract is typically the final sec</w:t>
      </w:r>
      <w:r w:rsidR="003352A3" w:rsidRPr="003352A3">
        <w:rPr>
          <w:i/>
        </w:rPr>
        <w:t>tion of a paper to be completed.</w:t>
      </w:r>
      <w:r w:rsidR="00063B44">
        <w:t xml:space="preserve"> </w:t>
      </w:r>
      <w:r>
        <w:t xml:space="preserve">The abstract should briefly state the purpose of the research, indicate the theoretical or experimental plan used, summarize the principal findings, </w:t>
      </w:r>
      <w:r w:rsidRPr="00C25B7D">
        <w:rPr>
          <w:rFonts w:ascii="Times New Roman" w:hAnsi="Times New Roman"/>
        </w:rPr>
        <w:t xml:space="preserve">and point out </w:t>
      </w:r>
      <w:r w:rsidR="00E075AB">
        <w:rPr>
          <w:rFonts w:ascii="Times New Roman" w:hAnsi="Times New Roman"/>
        </w:rPr>
        <w:t xml:space="preserve">only </w:t>
      </w:r>
      <w:r w:rsidRPr="00C25B7D">
        <w:rPr>
          <w:rFonts w:ascii="Times New Roman" w:hAnsi="Times New Roman"/>
        </w:rPr>
        <w:t>major conclusions. The optimal length is one paragraph</w:t>
      </w:r>
      <w:r w:rsidR="0002099F" w:rsidRPr="00C25B7D">
        <w:rPr>
          <w:rFonts w:ascii="Times New Roman" w:hAnsi="Times New Roman"/>
        </w:rPr>
        <w:t xml:space="preserve"> (4-5 lines)</w:t>
      </w:r>
      <w:r w:rsidRPr="00C25B7D">
        <w:rPr>
          <w:rFonts w:ascii="Times New Roman" w:hAnsi="Times New Roman"/>
        </w:rPr>
        <w:t>.</w:t>
      </w:r>
      <w:r w:rsidR="00D735D9" w:rsidRPr="00C25B7D">
        <w:rPr>
          <w:rFonts w:ascii="Times New Roman" w:hAnsi="Times New Roman"/>
          <w:szCs w:val="24"/>
        </w:rPr>
        <w:t xml:space="preserve"> </w:t>
      </w:r>
      <w:r w:rsidR="00E075AB">
        <w:rPr>
          <w:rFonts w:ascii="Times New Roman" w:hAnsi="Times New Roman"/>
          <w:b/>
          <w:bCs/>
          <w:szCs w:val="24"/>
        </w:rPr>
        <w:t xml:space="preserve">Any information presented </w:t>
      </w:r>
      <w:r w:rsidR="00D735D9" w:rsidRPr="00C25B7D">
        <w:rPr>
          <w:rFonts w:ascii="Times New Roman" w:hAnsi="Times New Roman"/>
          <w:b/>
          <w:bCs/>
          <w:szCs w:val="24"/>
        </w:rPr>
        <w:t>in the abstract must appear in more detail in the body of the report.</w:t>
      </w:r>
    </w:p>
    <w:p w:rsidR="00937712" w:rsidRPr="00937712" w:rsidRDefault="00937712" w:rsidP="00937712">
      <w:pPr>
        <w:pStyle w:val="TAMainText"/>
        <w:spacing w:before="240" w:after="120"/>
        <w:ind w:firstLine="0"/>
        <w:rPr>
          <w:b/>
        </w:rPr>
      </w:pPr>
      <w:r>
        <w:rPr>
          <w:b/>
        </w:rPr>
        <w:t>Introduction</w:t>
      </w:r>
    </w:p>
    <w:p w:rsidR="00C25B7D" w:rsidRDefault="005A62BF" w:rsidP="00F74217">
      <w:pPr>
        <w:pStyle w:val="TAMainText"/>
        <w:rPr>
          <w:szCs w:val="24"/>
        </w:rPr>
      </w:pPr>
      <w:r w:rsidRPr="00354E6E">
        <w:rPr>
          <w:i/>
          <w:szCs w:val="24"/>
        </w:rPr>
        <w:t>In writing the introduction you should be aware of the central motivation behind the experiment(s) and what hypotheses were tested.</w:t>
      </w:r>
      <w:r>
        <w:rPr>
          <w:szCs w:val="24"/>
        </w:rPr>
        <w:t xml:space="preserve"> </w:t>
      </w:r>
      <w:r w:rsidR="003A49C6">
        <w:rPr>
          <w:szCs w:val="24"/>
        </w:rPr>
        <w:t xml:space="preserve">An introduction should state concisely the objective of the work. </w:t>
      </w:r>
      <w:r w:rsidRPr="002D5B27">
        <w:rPr>
          <w:i/>
          <w:szCs w:val="24"/>
        </w:rPr>
        <w:t>A description of</w:t>
      </w:r>
      <w:r w:rsidR="00C25B7D" w:rsidRPr="002D5B27">
        <w:rPr>
          <w:i/>
          <w:szCs w:val="24"/>
        </w:rPr>
        <w:t xml:space="preserve"> the theory and background of the experiment</w:t>
      </w:r>
      <w:r w:rsidRPr="002D5B27">
        <w:rPr>
          <w:i/>
          <w:szCs w:val="24"/>
        </w:rPr>
        <w:t xml:space="preserve"> </w:t>
      </w:r>
      <w:r w:rsidR="002D5B27" w:rsidRPr="002D5B27">
        <w:rPr>
          <w:i/>
          <w:szCs w:val="24"/>
        </w:rPr>
        <w:t>is essential</w:t>
      </w:r>
      <w:r w:rsidR="003A49C6" w:rsidRPr="002D5B27">
        <w:rPr>
          <w:i/>
          <w:szCs w:val="24"/>
        </w:rPr>
        <w:t xml:space="preserve"> to justify the stated objective</w:t>
      </w:r>
      <w:r w:rsidRPr="002D5B27">
        <w:rPr>
          <w:i/>
          <w:szCs w:val="24"/>
        </w:rPr>
        <w:t xml:space="preserve"> an</w:t>
      </w:r>
      <w:r w:rsidR="003A49C6" w:rsidRPr="002D5B27">
        <w:rPr>
          <w:i/>
          <w:szCs w:val="24"/>
        </w:rPr>
        <w:t>d in the process</w:t>
      </w:r>
      <w:r w:rsidRPr="002D5B27">
        <w:rPr>
          <w:i/>
          <w:szCs w:val="24"/>
        </w:rPr>
        <w:t xml:space="preserve"> expla</w:t>
      </w:r>
      <w:r w:rsidR="00054436" w:rsidRPr="002D5B27">
        <w:rPr>
          <w:i/>
          <w:szCs w:val="24"/>
        </w:rPr>
        <w:t>in</w:t>
      </w:r>
      <w:r w:rsidR="003A49C6" w:rsidRPr="002D5B27">
        <w:rPr>
          <w:i/>
          <w:szCs w:val="24"/>
        </w:rPr>
        <w:t xml:space="preserve"> </w:t>
      </w:r>
      <w:r w:rsidR="00054436" w:rsidRPr="002D5B27">
        <w:rPr>
          <w:i/>
          <w:szCs w:val="24"/>
        </w:rPr>
        <w:t>any</w:t>
      </w:r>
      <w:r w:rsidR="00C25B7D" w:rsidRPr="002D5B27">
        <w:rPr>
          <w:i/>
          <w:szCs w:val="24"/>
        </w:rPr>
        <w:t xml:space="preserve"> goals </w:t>
      </w:r>
      <w:proofErr w:type="gramStart"/>
      <w:r w:rsidR="00C25B7D" w:rsidRPr="002D5B27">
        <w:rPr>
          <w:i/>
          <w:szCs w:val="24"/>
        </w:rPr>
        <w:t>laid</w:t>
      </w:r>
      <w:proofErr w:type="gramEnd"/>
      <w:r w:rsidR="00C25B7D" w:rsidRPr="002D5B27">
        <w:rPr>
          <w:i/>
          <w:szCs w:val="24"/>
        </w:rPr>
        <w:t xml:space="preserve"> out.</w:t>
      </w:r>
      <w:r w:rsidR="00C25B7D" w:rsidRPr="00C25B7D">
        <w:rPr>
          <w:szCs w:val="24"/>
        </w:rPr>
        <w:t xml:space="preserve"> </w:t>
      </w:r>
      <w:r w:rsidR="00054436">
        <w:rPr>
          <w:szCs w:val="24"/>
        </w:rPr>
        <w:t>After reading the introduction one should be aware of (</w:t>
      </w:r>
      <w:proofErr w:type="spellStart"/>
      <w:r w:rsidR="00054436">
        <w:rPr>
          <w:szCs w:val="24"/>
        </w:rPr>
        <w:t>i</w:t>
      </w:r>
      <w:proofErr w:type="spellEnd"/>
      <w:r w:rsidR="00054436">
        <w:rPr>
          <w:szCs w:val="24"/>
        </w:rPr>
        <w:t xml:space="preserve">) the motivation for the work </w:t>
      </w:r>
      <w:r w:rsidR="000D12B8">
        <w:rPr>
          <w:szCs w:val="24"/>
        </w:rPr>
        <w:t xml:space="preserve">and </w:t>
      </w:r>
      <w:r w:rsidR="00054436">
        <w:rPr>
          <w:szCs w:val="24"/>
        </w:rPr>
        <w:t>(ii) the strategy used in the work.</w:t>
      </w:r>
      <w:r w:rsidR="00F74217">
        <w:rPr>
          <w:szCs w:val="24"/>
        </w:rPr>
        <w:t xml:space="preserve"> </w:t>
      </w:r>
      <w:r w:rsidR="00C25B7D" w:rsidRPr="00C25B7D">
        <w:rPr>
          <w:szCs w:val="24"/>
        </w:rPr>
        <w:t>Do not simply reproduce the information</w:t>
      </w:r>
      <w:r w:rsidR="00C25B7D">
        <w:rPr>
          <w:szCs w:val="24"/>
        </w:rPr>
        <w:t xml:space="preserve"> </w:t>
      </w:r>
      <w:r w:rsidR="00C25B7D" w:rsidRPr="00C25B7D">
        <w:rPr>
          <w:szCs w:val="24"/>
        </w:rPr>
        <w:t xml:space="preserve">provided in the </w:t>
      </w:r>
      <w:r w:rsidR="000D12B8">
        <w:rPr>
          <w:szCs w:val="24"/>
        </w:rPr>
        <w:t>experiment write-up or lecture</w:t>
      </w:r>
      <w:r w:rsidR="00C25B7D" w:rsidRPr="00C25B7D">
        <w:rPr>
          <w:szCs w:val="24"/>
        </w:rPr>
        <w:t xml:space="preserve">. Be careful with your verb tenses. </w:t>
      </w:r>
      <w:r w:rsidR="002D5B27">
        <w:rPr>
          <w:szCs w:val="24"/>
        </w:rPr>
        <w:t>T</w:t>
      </w:r>
      <w:r w:rsidR="00C25B7D" w:rsidRPr="00C25B7D">
        <w:rPr>
          <w:szCs w:val="24"/>
        </w:rPr>
        <w:t xml:space="preserve">he underlying theory </w:t>
      </w:r>
      <w:r w:rsidR="003352A3">
        <w:rPr>
          <w:szCs w:val="24"/>
        </w:rPr>
        <w:t xml:space="preserve">and intrinsic chemical properties </w:t>
      </w:r>
      <w:r w:rsidR="00870611">
        <w:rPr>
          <w:szCs w:val="24"/>
        </w:rPr>
        <w:t>may be included in the introduction/discussion sections, preferably</w:t>
      </w:r>
      <w:r w:rsidR="00C25B7D" w:rsidRPr="00C25B7D">
        <w:rPr>
          <w:szCs w:val="24"/>
        </w:rPr>
        <w:t xml:space="preserve"> written in the</w:t>
      </w:r>
      <w:r w:rsidR="00C25B7D">
        <w:rPr>
          <w:szCs w:val="24"/>
        </w:rPr>
        <w:t xml:space="preserve"> </w:t>
      </w:r>
      <w:r w:rsidR="00C25B7D" w:rsidRPr="00C25B7D">
        <w:rPr>
          <w:szCs w:val="24"/>
        </w:rPr>
        <w:t>present tense</w:t>
      </w:r>
      <w:r w:rsidR="003352A3">
        <w:rPr>
          <w:szCs w:val="24"/>
        </w:rPr>
        <w:t xml:space="preserve"> (e.g. “The 530 nm electronic absorption band </w:t>
      </w:r>
      <w:r w:rsidR="003352A3" w:rsidRPr="002D5B27">
        <w:rPr>
          <w:szCs w:val="24"/>
          <w:u w:val="single"/>
        </w:rPr>
        <w:t>is</w:t>
      </w:r>
      <w:r w:rsidR="003352A3">
        <w:rPr>
          <w:szCs w:val="24"/>
        </w:rPr>
        <w:t xml:space="preserve"> very intense with an extinction coefficient of </w:t>
      </w:r>
      <w:r w:rsidR="00870611">
        <w:rPr>
          <w:szCs w:val="24"/>
        </w:rPr>
        <w:t>5,000 M</w:t>
      </w:r>
      <w:r w:rsidR="00870611">
        <w:rPr>
          <w:szCs w:val="24"/>
          <w:vertAlign w:val="superscript"/>
        </w:rPr>
        <w:t>-1</w:t>
      </w:r>
      <w:r w:rsidR="00870611">
        <w:rPr>
          <w:szCs w:val="24"/>
        </w:rPr>
        <w:t xml:space="preserve"> cm</w:t>
      </w:r>
      <w:r w:rsidR="00870611">
        <w:rPr>
          <w:szCs w:val="24"/>
          <w:vertAlign w:val="superscript"/>
        </w:rPr>
        <w:t>-1</w:t>
      </w:r>
      <w:r w:rsidR="003352A3">
        <w:rPr>
          <w:szCs w:val="24"/>
        </w:rPr>
        <w:t>”)</w:t>
      </w:r>
      <w:r w:rsidR="00C25B7D" w:rsidRPr="00C25B7D">
        <w:rPr>
          <w:szCs w:val="24"/>
        </w:rPr>
        <w:t>.</w:t>
      </w:r>
    </w:p>
    <w:p w:rsidR="00937712" w:rsidRPr="00C25B7D" w:rsidRDefault="00937712" w:rsidP="00C25B7D">
      <w:pPr>
        <w:pStyle w:val="TAMainText"/>
        <w:spacing w:before="240" w:after="120"/>
        <w:ind w:firstLine="0"/>
        <w:rPr>
          <w:b/>
        </w:rPr>
      </w:pPr>
      <w:r w:rsidRPr="00C25B7D">
        <w:rPr>
          <w:b/>
        </w:rPr>
        <w:t>Experimental Methods</w:t>
      </w:r>
    </w:p>
    <w:p w:rsidR="009246AD" w:rsidRDefault="00C25B7D" w:rsidP="00E973DC">
      <w:pPr>
        <w:spacing w:after="0" w:line="480" w:lineRule="auto"/>
        <w:ind w:firstLine="202"/>
      </w:pPr>
      <w:r w:rsidRPr="00C25B7D">
        <w:t>A</w:t>
      </w:r>
      <w:r w:rsidR="00923178">
        <w:t xml:space="preserve">ny </w:t>
      </w:r>
      <w:r w:rsidR="00E973DC">
        <w:t xml:space="preserve">materials and </w:t>
      </w:r>
      <w:r w:rsidR="00923178">
        <w:t>apparatus used during the experiment should be detailed here</w:t>
      </w:r>
      <w:r w:rsidR="00E973DC">
        <w:t xml:space="preserve"> </w:t>
      </w:r>
      <w:r w:rsidR="00923178">
        <w:t xml:space="preserve">(manufacturer, model and role of instrument). </w:t>
      </w:r>
      <w:r w:rsidR="00E973DC">
        <w:rPr>
          <w:rFonts w:ascii="Times New Roman" w:hAnsi="Times New Roman"/>
          <w:szCs w:val="24"/>
        </w:rPr>
        <w:t xml:space="preserve">A </w:t>
      </w:r>
      <w:r w:rsidR="00E973DC" w:rsidRPr="00923178">
        <w:rPr>
          <w:rFonts w:ascii="Times New Roman" w:hAnsi="Times New Roman"/>
          <w:szCs w:val="24"/>
        </w:rPr>
        <w:t xml:space="preserve">brief section on experimental method </w:t>
      </w:r>
      <w:r w:rsidR="00E973DC" w:rsidRPr="00923178">
        <w:rPr>
          <w:rFonts w:ascii="Times New Roman" w:hAnsi="Times New Roman"/>
          <w:i/>
          <w:iCs/>
          <w:szCs w:val="24"/>
        </w:rPr>
        <w:t xml:space="preserve">in your own words </w:t>
      </w:r>
      <w:r w:rsidR="00E973DC" w:rsidRPr="00923178">
        <w:rPr>
          <w:rFonts w:ascii="Times New Roman" w:hAnsi="Times New Roman"/>
          <w:szCs w:val="24"/>
        </w:rPr>
        <w:t xml:space="preserve">(i.e., do not copy the description in the write-up for the experiment) noting any deviations from </w:t>
      </w:r>
      <w:r w:rsidR="002D5B27">
        <w:rPr>
          <w:rFonts w:ascii="Times New Roman" w:hAnsi="Times New Roman"/>
          <w:szCs w:val="24"/>
        </w:rPr>
        <w:t xml:space="preserve">the </w:t>
      </w:r>
      <w:r w:rsidR="00E973DC" w:rsidRPr="00923178">
        <w:rPr>
          <w:rFonts w:ascii="Times New Roman" w:hAnsi="Times New Roman"/>
          <w:szCs w:val="24"/>
        </w:rPr>
        <w:t>prescribed procedure</w:t>
      </w:r>
      <w:r w:rsidR="00E973DC">
        <w:rPr>
          <w:rFonts w:ascii="Times New Roman" w:hAnsi="Times New Roman"/>
          <w:szCs w:val="24"/>
        </w:rPr>
        <w:t xml:space="preserve">. </w:t>
      </w:r>
      <w:r w:rsidR="00E973DC" w:rsidRPr="00C25B7D">
        <w:t>Summarize the procedure in a</w:t>
      </w:r>
      <w:r w:rsidR="00E973DC">
        <w:t>s concise a manner as possible</w:t>
      </w:r>
      <w:r w:rsidR="00530CA3">
        <w:t>.</w:t>
      </w:r>
      <w:r w:rsidR="00870611">
        <w:t xml:space="preserve"> </w:t>
      </w:r>
      <w:r w:rsidR="00870611">
        <w:rPr>
          <w:szCs w:val="24"/>
        </w:rPr>
        <w:t>Any procedures carried out in the lab</w:t>
      </w:r>
      <w:r w:rsidR="00870611" w:rsidRPr="00C25B7D">
        <w:rPr>
          <w:szCs w:val="24"/>
        </w:rPr>
        <w:t xml:space="preserve"> should be </w:t>
      </w:r>
      <w:r w:rsidR="00870611">
        <w:rPr>
          <w:szCs w:val="24"/>
        </w:rPr>
        <w:t xml:space="preserve">described </w:t>
      </w:r>
      <w:r w:rsidR="00870611" w:rsidRPr="00C25B7D">
        <w:rPr>
          <w:szCs w:val="24"/>
        </w:rPr>
        <w:t xml:space="preserve">in </w:t>
      </w:r>
      <w:r w:rsidR="00870611">
        <w:rPr>
          <w:szCs w:val="24"/>
        </w:rPr>
        <w:t xml:space="preserve">the </w:t>
      </w:r>
      <w:r w:rsidR="00870611" w:rsidRPr="00C25B7D">
        <w:rPr>
          <w:szCs w:val="24"/>
        </w:rPr>
        <w:t>past tense,</w:t>
      </w:r>
      <w:r w:rsidR="00870611">
        <w:rPr>
          <w:szCs w:val="24"/>
        </w:rPr>
        <w:t xml:space="preserve"> </w:t>
      </w:r>
      <w:r w:rsidR="00870611" w:rsidRPr="00C25B7D">
        <w:rPr>
          <w:szCs w:val="24"/>
        </w:rPr>
        <w:t>prefe</w:t>
      </w:r>
      <w:r w:rsidR="00870611">
        <w:rPr>
          <w:szCs w:val="24"/>
        </w:rPr>
        <w:t xml:space="preserve">rably in the passive voice (e.g. “The electronic absorption spectra </w:t>
      </w:r>
      <w:r w:rsidR="00870611" w:rsidRPr="003352A3">
        <w:rPr>
          <w:szCs w:val="24"/>
          <w:u w:val="single"/>
        </w:rPr>
        <w:t>were</w:t>
      </w:r>
      <w:r w:rsidR="00870611" w:rsidRPr="003352A3">
        <w:rPr>
          <w:szCs w:val="24"/>
        </w:rPr>
        <w:t xml:space="preserve"> </w:t>
      </w:r>
      <w:r w:rsidR="00870611">
        <w:rPr>
          <w:szCs w:val="24"/>
        </w:rPr>
        <w:t xml:space="preserve">recorded in </w:t>
      </w:r>
      <w:proofErr w:type="spellStart"/>
      <w:r w:rsidR="00870611">
        <w:rPr>
          <w:szCs w:val="24"/>
        </w:rPr>
        <w:t>spectrophotometric</w:t>
      </w:r>
      <w:proofErr w:type="spellEnd"/>
      <w:r w:rsidR="00870611">
        <w:rPr>
          <w:szCs w:val="24"/>
        </w:rPr>
        <w:t xml:space="preserve"> grade </w:t>
      </w:r>
      <w:proofErr w:type="spellStart"/>
      <w:r w:rsidR="00870611">
        <w:rPr>
          <w:szCs w:val="24"/>
        </w:rPr>
        <w:t>acetonitrile</w:t>
      </w:r>
      <w:proofErr w:type="spellEnd"/>
      <w:r w:rsidR="00870611">
        <w:rPr>
          <w:szCs w:val="24"/>
        </w:rPr>
        <w:t xml:space="preserve"> solvent.”)</w:t>
      </w:r>
    </w:p>
    <w:p w:rsidR="00870611" w:rsidRDefault="00870611" w:rsidP="00E973DC">
      <w:pPr>
        <w:spacing w:after="0" w:line="480" w:lineRule="auto"/>
        <w:ind w:firstLine="202"/>
      </w:pPr>
    </w:p>
    <w:p w:rsidR="00530CA3" w:rsidRPr="00C25B7D" w:rsidRDefault="00DC6625" w:rsidP="00E973DC">
      <w:pPr>
        <w:spacing w:after="0" w:line="480" w:lineRule="auto"/>
        <w:ind w:firstLine="202"/>
      </w:pPr>
      <w:r>
        <w:lastRenderedPageBreak/>
        <w:t>[The following two sections</w:t>
      </w:r>
      <w:r w:rsidR="00B549BE">
        <w:t>,</w:t>
      </w:r>
      <w:r>
        <w:t xml:space="preserve"> Results and Discussion</w:t>
      </w:r>
      <w:r w:rsidR="00B549BE">
        <w:t>, may be merged as a single section</w:t>
      </w:r>
      <w:r w:rsidR="002D5B27">
        <w:t xml:space="preserve"> if so wished</w:t>
      </w:r>
      <w:r>
        <w:t>]</w:t>
      </w:r>
    </w:p>
    <w:p w:rsidR="00A827BB" w:rsidRDefault="00937712" w:rsidP="00DC6625">
      <w:pPr>
        <w:pStyle w:val="TAMainText"/>
        <w:spacing w:before="240" w:after="120"/>
        <w:ind w:firstLine="0"/>
        <w:rPr>
          <w:b/>
        </w:rPr>
      </w:pPr>
      <w:r>
        <w:rPr>
          <w:b/>
        </w:rPr>
        <w:t>Results</w:t>
      </w:r>
    </w:p>
    <w:p w:rsidR="00C25B7D" w:rsidRDefault="005A62BF" w:rsidP="002918D5">
      <w:pPr>
        <w:pStyle w:val="VAFigureCaption"/>
        <w:ind w:firstLine="202"/>
      </w:pPr>
      <w:r>
        <w:t>This section should be a concise summary of (relevant) results obtained or observed during the course of the experiment(s)</w:t>
      </w:r>
      <w:r w:rsidR="00C25B7D" w:rsidRPr="00C25B7D">
        <w:t>.</w:t>
      </w:r>
      <w:r w:rsidR="00C25B7D">
        <w:t xml:space="preserve"> Tables and graphs are </w:t>
      </w:r>
      <w:r w:rsidR="00C25B7D" w:rsidRPr="00C25B7D">
        <w:t>both appropriate formats, and should be given clear titles and column</w:t>
      </w:r>
      <w:r w:rsidR="00C25B7D">
        <w:t xml:space="preserve"> </w:t>
      </w:r>
      <w:r w:rsidR="00F41C50">
        <w:t xml:space="preserve">or axis labels as applicable (see below). </w:t>
      </w:r>
      <w:r w:rsidR="00F41C50" w:rsidRPr="00227857">
        <w:rPr>
          <w:i/>
        </w:rPr>
        <w:t>All figures, schemes and tables should be organized and presented in a manner which makes them comprehensible without reference to the main text.</w:t>
      </w:r>
    </w:p>
    <w:p w:rsidR="00482556" w:rsidRDefault="00482556" w:rsidP="00482556">
      <w:pPr>
        <w:pStyle w:val="VAFigureCaption"/>
        <w:spacing w:after="0"/>
      </w:pPr>
      <w:r>
        <w:rPr>
          <w:b/>
        </w:rPr>
        <w:t>Scheme X.</w:t>
      </w:r>
      <w:r>
        <w:t xml:space="preserve"> ‘Scheme description’ </w:t>
      </w:r>
    </w:p>
    <w:p w:rsidR="00482556" w:rsidRDefault="00482556" w:rsidP="00482556">
      <w:pPr>
        <w:pStyle w:val="VAFigureCaption"/>
        <w:spacing w:after="0"/>
      </w:pPr>
      <w:r>
        <w:t>[Chemical reactions and flow diagrams may be called schemes. Schemes may have a brief description of their contents. All schemes must be mentioned in the text consecutively and numbered with Arabic numerals.</w:t>
      </w:r>
      <w:r w:rsidR="00870611">
        <w:t xml:space="preserve"> </w:t>
      </w:r>
      <w:r w:rsidR="00870611" w:rsidRPr="00227857">
        <w:rPr>
          <w:i/>
        </w:rPr>
        <w:t xml:space="preserve">Please use </w:t>
      </w:r>
      <w:proofErr w:type="spellStart"/>
      <w:r w:rsidR="00870611" w:rsidRPr="00227857">
        <w:rPr>
          <w:i/>
        </w:rPr>
        <w:t>ChemDraw</w:t>
      </w:r>
      <w:proofErr w:type="spellEnd"/>
      <w:r w:rsidR="00870611" w:rsidRPr="00227857">
        <w:rPr>
          <w:i/>
        </w:rPr>
        <w:t xml:space="preserve"> to include structu</w:t>
      </w:r>
      <w:r w:rsidR="00227857">
        <w:rPr>
          <w:i/>
        </w:rPr>
        <w:t>r</w:t>
      </w:r>
      <w:r w:rsidR="00870611" w:rsidRPr="00227857">
        <w:rPr>
          <w:i/>
        </w:rPr>
        <w:t xml:space="preserve">es unless too complex. </w:t>
      </w:r>
      <w:proofErr w:type="spellStart"/>
      <w:r w:rsidR="00870611" w:rsidRPr="00227857">
        <w:rPr>
          <w:i/>
        </w:rPr>
        <w:t>ChemDraw</w:t>
      </w:r>
      <w:proofErr w:type="spellEnd"/>
      <w:r w:rsidR="00870611" w:rsidRPr="00227857">
        <w:rPr>
          <w:i/>
        </w:rPr>
        <w:t xml:space="preserve"> software is available in the chemistry dept.</w:t>
      </w:r>
      <w:r w:rsidRPr="00227857">
        <w:rPr>
          <w:i/>
        </w:rPr>
        <w:t>]</w:t>
      </w:r>
    </w:p>
    <w:p w:rsidR="00482556" w:rsidRDefault="00482556" w:rsidP="00482556">
      <w:pPr>
        <w:pStyle w:val="VAFigureCaption"/>
        <w:spacing w:after="0"/>
      </w:pPr>
      <w:r>
        <w:rPr>
          <w:b/>
        </w:rPr>
        <w:t xml:space="preserve">Figure X. </w:t>
      </w:r>
      <w:r>
        <w:t>‘Figure caption’</w:t>
      </w:r>
    </w:p>
    <w:p w:rsidR="00482556" w:rsidRDefault="00482556" w:rsidP="00482556">
      <w:pPr>
        <w:pStyle w:val="VAFigureCaption"/>
        <w:spacing w:after="0"/>
      </w:pPr>
      <w:r>
        <w:t>[Each figure must have a caption that includes the figure number and a brief description, preferably one or two sentences. All figures must be mentioned in the text consecutively and numbered with Arabic numerals.]</w:t>
      </w:r>
    </w:p>
    <w:p w:rsidR="00482556" w:rsidRDefault="00482556" w:rsidP="00482556">
      <w:pPr>
        <w:pStyle w:val="VBChartTitle"/>
        <w:spacing w:after="0"/>
      </w:pPr>
      <w:r>
        <w:rPr>
          <w:b/>
        </w:rPr>
        <w:t>Chart X.</w:t>
      </w:r>
      <w:r>
        <w:t xml:space="preserve"> ‘Chart Title’ </w:t>
      </w:r>
    </w:p>
    <w:p w:rsidR="00482556" w:rsidRDefault="00482556" w:rsidP="00482556">
      <w:pPr>
        <w:pStyle w:val="VBChartTitle"/>
        <w:spacing w:after="0"/>
      </w:pPr>
      <w:r>
        <w:t>[Charts may have brief titles describing their contents. Put details in footnotes, not in the title. Define nonstandard abbreviations in footnotes.]</w:t>
      </w:r>
    </w:p>
    <w:p w:rsidR="00482556" w:rsidRDefault="00482556" w:rsidP="00482556">
      <w:pPr>
        <w:pStyle w:val="VDTableTitle"/>
        <w:spacing w:after="0"/>
      </w:pPr>
      <w:r>
        <w:rPr>
          <w:b/>
        </w:rPr>
        <w:t>Table X.</w:t>
      </w:r>
      <w:r>
        <w:t xml:space="preserve"> ‘Table Title’</w:t>
      </w:r>
    </w:p>
    <w:p w:rsidR="00482556" w:rsidRDefault="00482556" w:rsidP="00482556">
      <w:pPr>
        <w:pStyle w:val="VDTableTitle"/>
        <w:spacing w:after="0"/>
      </w:pPr>
      <w:r>
        <w:t xml:space="preserve">[Each table must have a brief title that describes its contents. Put details </w:t>
      </w:r>
      <w:r w:rsidR="00FD7C88">
        <w:t xml:space="preserve">and abbreviations </w:t>
      </w:r>
      <w:r>
        <w:t>in foo</w:t>
      </w:r>
      <w:r w:rsidR="00870611">
        <w:t xml:space="preserve">tnotes, not in the title. </w:t>
      </w:r>
      <w:r w:rsidRPr="007C3F27">
        <w:rPr>
          <w:i/>
        </w:rPr>
        <w:t>Use tables when the data cannot be presented clearly as narrative, when many precise numbers must be presented, or when more meaningful interrelationships can be conveyed by the tabular format. Tables should supplement, not duplicate, text and figures.</w:t>
      </w:r>
      <w:r>
        <w:t xml:space="preserve"> Tables should be simple and concise. It is preferable to use the Table Tool in your word-processing package, placing one entry per cell, to generate tables.] </w:t>
      </w:r>
    </w:p>
    <w:p w:rsidR="00482556" w:rsidRPr="00482556" w:rsidRDefault="00482556" w:rsidP="00482556"/>
    <w:p w:rsidR="00937712" w:rsidRPr="00937712" w:rsidRDefault="00937712" w:rsidP="00937712">
      <w:pPr>
        <w:pStyle w:val="TAMainText"/>
        <w:spacing w:before="240" w:after="120"/>
        <w:ind w:firstLine="0"/>
        <w:rPr>
          <w:b/>
        </w:rPr>
      </w:pPr>
      <w:r>
        <w:rPr>
          <w:b/>
        </w:rPr>
        <w:t>Discussion</w:t>
      </w:r>
    </w:p>
    <w:p w:rsidR="00592D24" w:rsidRPr="00DF5093" w:rsidRDefault="00DF5093" w:rsidP="00DF5093">
      <w:pPr>
        <w:pStyle w:val="Default"/>
        <w:spacing w:line="480" w:lineRule="auto"/>
        <w:ind w:firstLine="202"/>
        <w:jc w:val="both"/>
        <w:rPr>
          <w:rFonts w:ascii="Times New Roman" w:hAnsi="Times New Roman" w:cs="Times New Roman"/>
        </w:rPr>
      </w:pPr>
      <w:r w:rsidRPr="00DF5093">
        <w:rPr>
          <w:rFonts w:ascii="Times New Roman" w:hAnsi="Times New Roman" w:cs="Times New Roman"/>
        </w:rPr>
        <w:t xml:space="preserve">The discussion section should provide evidence of command of the theory relevant to the experiment. </w:t>
      </w:r>
      <w:r>
        <w:rPr>
          <w:rFonts w:ascii="Times New Roman" w:hAnsi="Times New Roman" w:cs="Times New Roman"/>
        </w:rPr>
        <w:t xml:space="preserve"> </w:t>
      </w:r>
      <w:r w:rsidRPr="00DF5093">
        <w:rPr>
          <w:rFonts w:ascii="Times New Roman" w:hAnsi="Times New Roman" w:cs="Times New Roman"/>
        </w:rPr>
        <w:t xml:space="preserve">It is important to note significant departures from the standard procedure that may affect the data and results. </w:t>
      </w:r>
      <w:r w:rsidR="00592D24" w:rsidRPr="00DF5093">
        <w:rPr>
          <w:rFonts w:ascii="Times New Roman" w:hAnsi="Times New Roman" w:cs="Times New Roman"/>
        </w:rPr>
        <w:t xml:space="preserve">In writing this section, consider answering the following questions: What did you learn? Did the system behave as expected? </w:t>
      </w:r>
      <w:r w:rsidR="00530CA3">
        <w:rPr>
          <w:rFonts w:ascii="Times New Roman" w:hAnsi="Times New Roman" w:cs="Times New Roman"/>
        </w:rPr>
        <w:t>The discussion may be organized according to main topics with appropriate subheadings where applicable, e.g. synthesis, characterization, spectroscopic analysis etc.</w:t>
      </w:r>
    </w:p>
    <w:p w:rsidR="005A62BF" w:rsidRDefault="005A62BF" w:rsidP="00DC6625">
      <w:pPr>
        <w:pStyle w:val="TAMainText"/>
        <w:spacing w:before="240" w:after="120"/>
        <w:ind w:firstLine="0"/>
        <w:rPr>
          <w:b/>
        </w:rPr>
      </w:pPr>
      <w:r>
        <w:rPr>
          <w:b/>
        </w:rPr>
        <w:t>Conclusions</w:t>
      </w:r>
    </w:p>
    <w:p w:rsidR="005A62BF" w:rsidRPr="005A62BF" w:rsidRDefault="005A62BF" w:rsidP="002918D5">
      <w:pPr>
        <w:pStyle w:val="TAMainText"/>
      </w:pPr>
      <w:r>
        <w:t>Not just a summary of the discussion but a statement clearly defining what hypotheses were tested</w:t>
      </w:r>
      <w:r w:rsidR="00F41C50">
        <w:t xml:space="preserve">, and </w:t>
      </w:r>
      <w:r w:rsidR="002918D5">
        <w:t>if</w:t>
      </w:r>
      <w:r w:rsidR="00F41C50">
        <w:t xml:space="preserve"> they proven con</w:t>
      </w:r>
      <w:r w:rsidR="00D91AFB">
        <w:t xml:space="preserve">sistent or disproved. </w:t>
      </w:r>
      <w:r w:rsidR="00E76E9E">
        <w:t>The significance of the work and a</w:t>
      </w:r>
      <w:r w:rsidR="00D91AFB">
        <w:t>ny</w:t>
      </w:r>
      <w:r w:rsidR="00F41C50">
        <w:t xml:space="preserve"> impact of the work </w:t>
      </w:r>
      <w:r w:rsidR="00D91AFB">
        <w:t xml:space="preserve">on the field </w:t>
      </w:r>
      <w:r w:rsidR="00F41C50">
        <w:t>should also be addressed here.</w:t>
      </w:r>
    </w:p>
    <w:p w:rsidR="00A827BB" w:rsidRDefault="00A827BB" w:rsidP="00A827BB">
      <w:pPr>
        <w:pStyle w:val="TFReferencesSection"/>
        <w:spacing w:before="240" w:after="120"/>
        <w:ind w:firstLine="0"/>
        <w:rPr>
          <w:b/>
        </w:rPr>
      </w:pPr>
      <w:r>
        <w:rPr>
          <w:b/>
        </w:rPr>
        <w:t>References</w:t>
      </w:r>
    </w:p>
    <w:p w:rsidR="00592D24" w:rsidRPr="007C3F27" w:rsidRDefault="00592D24" w:rsidP="007C3F27">
      <w:pPr>
        <w:spacing w:after="0" w:line="480" w:lineRule="auto"/>
        <w:rPr>
          <w:rFonts w:ascii="Times New Roman" w:hAnsi="Times New Roman"/>
          <w:szCs w:val="24"/>
        </w:rPr>
      </w:pPr>
      <w:r w:rsidRPr="00592D24">
        <w:rPr>
          <w:rFonts w:ascii="Times New Roman" w:hAnsi="Times New Roman"/>
          <w:szCs w:val="24"/>
        </w:rPr>
        <w:t xml:space="preserve">A list of any </w:t>
      </w:r>
      <w:r w:rsidR="003A0238">
        <w:rPr>
          <w:rFonts w:ascii="Times New Roman" w:hAnsi="Times New Roman"/>
          <w:szCs w:val="24"/>
        </w:rPr>
        <w:t>r</w:t>
      </w:r>
      <w:r w:rsidRPr="003A0238">
        <w:rPr>
          <w:rFonts w:ascii="Times New Roman" w:hAnsi="Times New Roman"/>
          <w:bCs/>
          <w:szCs w:val="24"/>
        </w:rPr>
        <w:t>eferences</w:t>
      </w:r>
      <w:r w:rsidRPr="00592D24">
        <w:rPr>
          <w:rFonts w:ascii="Times New Roman" w:hAnsi="Times New Roman"/>
          <w:b/>
          <w:bCs/>
          <w:szCs w:val="24"/>
        </w:rPr>
        <w:t xml:space="preserve"> </w:t>
      </w:r>
      <w:r w:rsidRPr="00592D24">
        <w:rPr>
          <w:rFonts w:ascii="Times New Roman" w:hAnsi="Times New Roman"/>
          <w:szCs w:val="24"/>
        </w:rPr>
        <w:t>used in preparing the report.</w:t>
      </w:r>
      <w:r w:rsidR="00DC6625">
        <w:rPr>
          <w:rFonts w:ascii="Times New Roman" w:hAnsi="Times New Roman"/>
          <w:szCs w:val="24"/>
        </w:rPr>
        <w:t xml:space="preserve"> Negligence to include a citation may be construed as plagiarism.</w:t>
      </w:r>
      <w:r w:rsidR="00675F18">
        <w:rPr>
          <w:rFonts w:ascii="Times New Roman" w:hAnsi="Times New Roman"/>
          <w:szCs w:val="24"/>
        </w:rPr>
        <w:t xml:space="preserve"> To the best of your ability, always include the original scientific literature reference as opposed to a webpage or database.</w:t>
      </w:r>
    </w:p>
    <w:p w:rsidR="00235BA3" w:rsidRDefault="00235BA3" w:rsidP="00235BA3">
      <w:pPr>
        <w:pStyle w:val="TDAcknowledgments"/>
        <w:spacing w:before="240" w:after="120"/>
        <w:ind w:firstLine="0"/>
        <w:rPr>
          <w:b/>
        </w:rPr>
      </w:pPr>
      <w:r>
        <w:rPr>
          <w:b/>
        </w:rPr>
        <w:t>Supporting Information</w:t>
      </w:r>
      <w:r w:rsidR="00675F18">
        <w:rPr>
          <w:b/>
        </w:rPr>
        <w:t xml:space="preserve"> (optional)</w:t>
      </w:r>
    </w:p>
    <w:p w:rsidR="00235BA3" w:rsidRDefault="00235BA3" w:rsidP="00235BA3">
      <w:pPr>
        <w:pStyle w:val="TDAcknowledgments"/>
        <w:ind w:firstLine="0"/>
      </w:pPr>
      <w:r>
        <w:t>A brief statement in non-sentence format listing the contents of material placed in the Supporting Information may be included at the end of the manuscript. The contents of Supporting Information may include any material deemed excess but still relevant to the main manuscript, e.g. extensive figures, mathematical derivations, and data etc. The Supporting Information (typically an independent document) will be included at the end of the lab report document and is also to include answers to any questions from the experiment write-up if not already addressed in the primary manuscript.</w:t>
      </w:r>
    </w:p>
    <w:sectPr w:rsidR="00235BA3" w:rsidSect="00AA2FD1">
      <w:footerReference w:type="even" r:id="rId8"/>
      <w:footerReference w:type="default" r:id="rId9"/>
      <w:type w:val="continuous"/>
      <w:pgSz w:w="12240" w:h="15840"/>
      <w:pgMar w:top="720" w:right="1094" w:bottom="950" w:left="1094" w:header="0" w:footer="0" w:gutter="0"/>
      <w:pgNumType w:start="1"/>
      <w:cols w:space="4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71" w:rsidRDefault="00F61871">
      <w:r>
        <w:separator/>
      </w:r>
    </w:p>
  </w:endnote>
  <w:endnote w:type="continuationSeparator" w:id="0">
    <w:p w:rsidR="00F61871" w:rsidRDefault="00F6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18" w:rsidRDefault="00D34661">
    <w:pPr>
      <w:pStyle w:val="Footer"/>
      <w:framePr w:wrap="around" w:vAnchor="text" w:hAnchor="margin" w:xAlign="right" w:y="1"/>
      <w:rPr>
        <w:rStyle w:val="PageNumber"/>
      </w:rPr>
    </w:pPr>
    <w:r>
      <w:rPr>
        <w:rStyle w:val="PageNumber"/>
      </w:rPr>
      <w:fldChar w:fldCharType="begin"/>
    </w:r>
    <w:r w:rsidR="00675F18">
      <w:rPr>
        <w:rStyle w:val="PageNumber"/>
      </w:rPr>
      <w:instrText xml:space="preserve">PAGE  </w:instrText>
    </w:r>
    <w:r>
      <w:rPr>
        <w:rStyle w:val="PageNumber"/>
      </w:rPr>
      <w:fldChar w:fldCharType="separate"/>
    </w:r>
    <w:r w:rsidR="00675F18">
      <w:rPr>
        <w:rStyle w:val="PageNumber"/>
        <w:noProof/>
      </w:rPr>
      <w:t>1</w:t>
    </w:r>
    <w:r>
      <w:rPr>
        <w:rStyle w:val="PageNumber"/>
      </w:rPr>
      <w:fldChar w:fldCharType="end"/>
    </w:r>
  </w:p>
  <w:p w:rsidR="00675F18" w:rsidRDefault="00675F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1719"/>
      <w:docPartObj>
        <w:docPartGallery w:val="Page Numbers (Bottom of Page)"/>
        <w:docPartUnique/>
      </w:docPartObj>
    </w:sdtPr>
    <w:sdtContent>
      <w:p w:rsidR="00675F18" w:rsidRDefault="00D34661">
        <w:pPr>
          <w:pStyle w:val="Footer"/>
          <w:jc w:val="center"/>
        </w:pPr>
        <w:fldSimple w:instr=" PAGE   \* MERGEFORMAT ">
          <w:r w:rsidR="00227857">
            <w:rPr>
              <w:noProof/>
            </w:rPr>
            <w:t>1</w:t>
          </w:r>
        </w:fldSimple>
      </w:p>
    </w:sdtContent>
  </w:sdt>
  <w:p w:rsidR="00675F18" w:rsidRDefault="00675F18" w:rsidP="00EF03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71" w:rsidRDefault="00F61871">
      <w:r>
        <w:separator/>
      </w:r>
    </w:p>
  </w:footnote>
  <w:footnote w:type="continuationSeparator" w:id="0">
    <w:p w:rsidR="00F61871" w:rsidRDefault="00F61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329"/>
    <w:multiLevelType w:val="hybridMultilevel"/>
    <w:tmpl w:val="C776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096D6A"/>
    <w:multiLevelType w:val="hybridMultilevel"/>
    <w:tmpl w:val="82521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6"/>
  </w:num>
  <w:num w:numId="2">
    <w:abstractNumId w:val="3"/>
  </w:num>
  <w:num w:numId="3">
    <w:abstractNumId w:val="7"/>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02099F"/>
    <w:rsid w:val="0002099F"/>
    <w:rsid w:val="00054436"/>
    <w:rsid w:val="00063B44"/>
    <w:rsid w:val="000D12B8"/>
    <w:rsid w:val="001010F6"/>
    <w:rsid w:val="00131FC5"/>
    <w:rsid w:val="001C3376"/>
    <w:rsid w:val="00227857"/>
    <w:rsid w:val="00230BA1"/>
    <w:rsid w:val="00235BA3"/>
    <w:rsid w:val="002918D5"/>
    <w:rsid w:val="00297DCF"/>
    <w:rsid w:val="002C0B4D"/>
    <w:rsid w:val="002C3431"/>
    <w:rsid w:val="002D5B27"/>
    <w:rsid w:val="002F7F2F"/>
    <w:rsid w:val="003352A3"/>
    <w:rsid w:val="00347B2B"/>
    <w:rsid w:val="00354E6E"/>
    <w:rsid w:val="003679A1"/>
    <w:rsid w:val="003A0238"/>
    <w:rsid w:val="003A49C6"/>
    <w:rsid w:val="003B4AF3"/>
    <w:rsid w:val="003D5F33"/>
    <w:rsid w:val="003E3866"/>
    <w:rsid w:val="003F5180"/>
    <w:rsid w:val="00482556"/>
    <w:rsid w:val="004E1994"/>
    <w:rsid w:val="00530CA3"/>
    <w:rsid w:val="00591A57"/>
    <w:rsid w:val="00592D24"/>
    <w:rsid w:val="005A62BF"/>
    <w:rsid w:val="005D0C10"/>
    <w:rsid w:val="005D4B07"/>
    <w:rsid w:val="005D522F"/>
    <w:rsid w:val="00675F18"/>
    <w:rsid w:val="006B2581"/>
    <w:rsid w:val="006F211F"/>
    <w:rsid w:val="00705AE7"/>
    <w:rsid w:val="007134CC"/>
    <w:rsid w:val="00741769"/>
    <w:rsid w:val="007629D3"/>
    <w:rsid w:val="007C3F27"/>
    <w:rsid w:val="007E56C1"/>
    <w:rsid w:val="00803B4B"/>
    <w:rsid w:val="008655C0"/>
    <w:rsid w:val="00870611"/>
    <w:rsid w:val="008B7B38"/>
    <w:rsid w:val="008C654C"/>
    <w:rsid w:val="0092037A"/>
    <w:rsid w:val="00923178"/>
    <w:rsid w:val="009246AD"/>
    <w:rsid w:val="00937712"/>
    <w:rsid w:val="0094170D"/>
    <w:rsid w:val="00986FB8"/>
    <w:rsid w:val="009A3049"/>
    <w:rsid w:val="00A02D62"/>
    <w:rsid w:val="00A74C0B"/>
    <w:rsid w:val="00A827BB"/>
    <w:rsid w:val="00AA2FD1"/>
    <w:rsid w:val="00AC211B"/>
    <w:rsid w:val="00B549BE"/>
    <w:rsid w:val="00B7618D"/>
    <w:rsid w:val="00B96E43"/>
    <w:rsid w:val="00BB4796"/>
    <w:rsid w:val="00C0154D"/>
    <w:rsid w:val="00C25B7D"/>
    <w:rsid w:val="00C5245A"/>
    <w:rsid w:val="00C97B98"/>
    <w:rsid w:val="00D34661"/>
    <w:rsid w:val="00D735D9"/>
    <w:rsid w:val="00D91AFB"/>
    <w:rsid w:val="00DC6625"/>
    <w:rsid w:val="00DF5093"/>
    <w:rsid w:val="00E074F2"/>
    <w:rsid w:val="00E075AB"/>
    <w:rsid w:val="00E76E9E"/>
    <w:rsid w:val="00E96302"/>
    <w:rsid w:val="00E973DC"/>
    <w:rsid w:val="00EF0302"/>
    <w:rsid w:val="00F41C50"/>
    <w:rsid w:val="00F61871"/>
    <w:rsid w:val="00F74217"/>
    <w:rsid w:val="00F813F3"/>
    <w:rsid w:val="00FD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6C1"/>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E56C1"/>
    <w:rPr>
      <w:color w:val="800080"/>
      <w:u w:val="single"/>
    </w:rPr>
  </w:style>
  <w:style w:type="paragraph" w:styleId="BodyText">
    <w:name w:val="Body Text"/>
    <w:basedOn w:val="Normal"/>
    <w:rsid w:val="007E56C1"/>
    <w:pPr>
      <w:jc w:val="center"/>
    </w:pPr>
    <w:rPr>
      <w:b/>
      <w:sz w:val="40"/>
    </w:rPr>
  </w:style>
  <w:style w:type="paragraph" w:styleId="FootnoteText">
    <w:name w:val="footnote text"/>
    <w:basedOn w:val="Normal"/>
    <w:next w:val="TFReferencesSection"/>
    <w:semiHidden/>
    <w:rsid w:val="007E56C1"/>
  </w:style>
  <w:style w:type="paragraph" w:customStyle="1" w:styleId="TFReferencesSection">
    <w:name w:val="TF_References_Section"/>
    <w:basedOn w:val="Normal"/>
    <w:rsid w:val="007E56C1"/>
    <w:pPr>
      <w:spacing w:line="480" w:lineRule="auto"/>
      <w:ind w:firstLine="187"/>
    </w:pPr>
  </w:style>
  <w:style w:type="paragraph" w:customStyle="1" w:styleId="TAMainText">
    <w:name w:val="TA_Main_Text"/>
    <w:basedOn w:val="Normal"/>
    <w:rsid w:val="007E56C1"/>
    <w:pPr>
      <w:spacing w:after="0" w:line="480" w:lineRule="auto"/>
      <w:ind w:firstLine="202"/>
    </w:pPr>
  </w:style>
  <w:style w:type="paragraph" w:customStyle="1" w:styleId="BATitle">
    <w:name w:val="BA_Title"/>
    <w:basedOn w:val="Normal"/>
    <w:next w:val="BBAuthorName"/>
    <w:rsid w:val="007E56C1"/>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7E56C1"/>
    <w:pPr>
      <w:spacing w:after="240" w:line="480" w:lineRule="auto"/>
      <w:jc w:val="center"/>
    </w:pPr>
    <w:rPr>
      <w:i/>
    </w:rPr>
  </w:style>
  <w:style w:type="paragraph" w:customStyle="1" w:styleId="BCAuthorAddress">
    <w:name w:val="BC_Author_Address"/>
    <w:basedOn w:val="Normal"/>
    <w:next w:val="BIEmailAddress"/>
    <w:rsid w:val="007E56C1"/>
    <w:pPr>
      <w:spacing w:after="240" w:line="480" w:lineRule="auto"/>
      <w:jc w:val="center"/>
    </w:pPr>
  </w:style>
  <w:style w:type="paragraph" w:customStyle="1" w:styleId="BIEmailAddress">
    <w:name w:val="BI_Email_Address"/>
    <w:basedOn w:val="Normal"/>
    <w:next w:val="AIReceivedDate"/>
    <w:rsid w:val="007E56C1"/>
    <w:pPr>
      <w:spacing w:line="480" w:lineRule="auto"/>
    </w:pPr>
  </w:style>
  <w:style w:type="paragraph" w:customStyle="1" w:styleId="AIReceivedDate">
    <w:name w:val="AI_Received_Date"/>
    <w:basedOn w:val="Normal"/>
    <w:next w:val="BDAbstract"/>
    <w:rsid w:val="007E56C1"/>
    <w:pPr>
      <w:spacing w:after="240" w:line="480" w:lineRule="auto"/>
    </w:pPr>
    <w:rPr>
      <w:b/>
    </w:rPr>
  </w:style>
  <w:style w:type="paragraph" w:customStyle="1" w:styleId="BDAbstract">
    <w:name w:val="BD_Abstract"/>
    <w:basedOn w:val="Normal"/>
    <w:next w:val="TAMainText"/>
    <w:rsid w:val="007E56C1"/>
    <w:pPr>
      <w:spacing w:before="360" w:after="360" w:line="480" w:lineRule="auto"/>
    </w:pPr>
  </w:style>
  <w:style w:type="paragraph" w:customStyle="1" w:styleId="TDAcknowledgments">
    <w:name w:val="TD_Acknowledgments"/>
    <w:basedOn w:val="Normal"/>
    <w:next w:val="Normal"/>
    <w:rsid w:val="007E56C1"/>
    <w:pPr>
      <w:spacing w:before="200" w:line="480" w:lineRule="auto"/>
      <w:ind w:firstLine="202"/>
    </w:pPr>
  </w:style>
  <w:style w:type="paragraph" w:customStyle="1" w:styleId="TESupportingInformation">
    <w:name w:val="TE_Supporting_Information"/>
    <w:basedOn w:val="Normal"/>
    <w:next w:val="Normal"/>
    <w:rsid w:val="007E56C1"/>
    <w:pPr>
      <w:spacing w:line="480" w:lineRule="auto"/>
      <w:ind w:firstLine="187"/>
    </w:pPr>
  </w:style>
  <w:style w:type="paragraph" w:customStyle="1" w:styleId="VCSchemeTitle">
    <w:name w:val="VC_Scheme_Title"/>
    <w:basedOn w:val="Normal"/>
    <w:next w:val="Normal"/>
    <w:rsid w:val="007E56C1"/>
    <w:pPr>
      <w:spacing w:line="480" w:lineRule="auto"/>
    </w:pPr>
  </w:style>
  <w:style w:type="paragraph" w:customStyle="1" w:styleId="VDTableTitle">
    <w:name w:val="VD_Table_Title"/>
    <w:basedOn w:val="Normal"/>
    <w:next w:val="Normal"/>
    <w:rsid w:val="007E56C1"/>
    <w:pPr>
      <w:spacing w:line="480" w:lineRule="auto"/>
    </w:pPr>
  </w:style>
  <w:style w:type="paragraph" w:customStyle="1" w:styleId="VAFigureCaption">
    <w:name w:val="VA_Figure_Caption"/>
    <w:basedOn w:val="Normal"/>
    <w:next w:val="Normal"/>
    <w:rsid w:val="007E56C1"/>
    <w:pPr>
      <w:spacing w:line="480" w:lineRule="auto"/>
    </w:pPr>
  </w:style>
  <w:style w:type="paragraph" w:customStyle="1" w:styleId="VBChartTitle">
    <w:name w:val="VB_Chart_Title"/>
    <w:basedOn w:val="Normal"/>
    <w:next w:val="Normal"/>
    <w:rsid w:val="007E56C1"/>
    <w:pPr>
      <w:spacing w:line="480" w:lineRule="auto"/>
    </w:pPr>
  </w:style>
  <w:style w:type="paragraph" w:customStyle="1" w:styleId="FETableFootnote">
    <w:name w:val="FE_Table_Footnote"/>
    <w:basedOn w:val="Normal"/>
    <w:next w:val="Normal"/>
    <w:rsid w:val="007E56C1"/>
    <w:pPr>
      <w:ind w:firstLine="187"/>
    </w:pPr>
  </w:style>
  <w:style w:type="paragraph" w:customStyle="1" w:styleId="FCChartFootnote">
    <w:name w:val="FC_Chart_Footnote"/>
    <w:basedOn w:val="Normal"/>
    <w:next w:val="Normal"/>
    <w:rsid w:val="007E56C1"/>
    <w:pPr>
      <w:ind w:firstLine="187"/>
    </w:pPr>
  </w:style>
  <w:style w:type="paragraph" w:customStyle="1" w:styleId="FDSchemeFootnote">
    <w:name w:val="FD_Scheme_Footnote"/>
    <w:basedOn w:val="Normal"/>
    <w:next w:val="Normal"/>
    <w:rsid w:val="007E56C1"/>
    <w:pPr>
      <w:ind w:firstLine="187"/>
    </w:pPr>
  </w:style>
  <w:style w:type="paragraph" w:customStyle="1" w:styleId="TCTableBody">
    <w:name w:val="TC_Table_Body"/>
    <w:basedOn w:val="Normal"/>
    <w:rsid w:val="007E56C1"/>
  </w:style>
  <w:style w:type="paragraph" w:customStyle="1" w:styleId="AFTitleRunningHead">
    <w:name w:val="AF_Title_Running_Head"/>
    <w:basedOn w:val="Normal"/>
    <w:next w:val="TAMainText"/>
    <w:rsid w:val="007E56C1"/>
    <w:pPr>
      <w:spacing w:line="480" w:lineRule="auto"/>
    </w:pPr>
  </w:style>
  <w:style w:type="paragraph" w:customStyle="1" w:styleId="BEAuthorBiography">
    <w:name w:val="BE_Author_Biography"/>
    <w:basedOn w:val="Normal"/>
    <w:rsid w:val="007E56C1"/>
    <w:pPr>
      <w:spacing w:line="480" w:lineRule="auto"/>
    </w:pPr>
  </w:style>
  <w:style w:type="paragraph" w:customStyle="1" w:styleId="FACorrespondingAuthorFootnote">
    <w:name w:val="FA_Corresponding_Author_Footnote"/>
    <w:basedOn w:val="Normal"/>
    <w:next w:val="TAMainText"/>
    <w:rsid w:val="007E56C1"/>
    <w:pPr>
      <w:spacing w:line="480" w:lineRule="auto"/>
    </w:pPr>
  </w:style>
  <w:style w:type="paragraph" w:customStyle="1" w:styleId="SNSynopsisTOC">
    <w:name w:val="SN_Synopsis_TOC"/>
    <w:basedOn w:val="Normal"/>
    <w:rsid w:val="007E56C1"/>
    <w:pPr>
      <w:spacing w:line="480" w:lineRule="auto"/>
    </w:pPr>
  </w:style>
  <w:style w:type="character" w:styleId="Hyperlink">
    <w:name w:val="Hyperlink"/>
    <w:basedOn w:val="DefaultParagraphFont"/>
    <w:rsid w:val="007E56C1"/>
    <w:rPr>
      <w:color w:val="0000FF"/>
      <w:u w:val="single"/>
    </w:rPr>
  </w:style>
  <w:style w:type="paragraph" w:styleId="Footer">
    <w:name w:val="footer"/>
    <w:basedOn w:val="Normal"/>
    <w:link w:val="FooterChar"/>
    <w:uiPriority w:val="99"/>
    <w:rsid w:val="007E56C1"/>
    <w:pPr>
      <w:tabs>
        <w:tab w:val="center" w:pos="4320"/>
        <w:tab w:val="right" w:pos="8640"/>
      </w:tabs>
    </w:pPr>
  </w:style>
  <w:style w:type="paragraph" w:customStyle="1" w:styleId="BGKeywords">
    <w:name w:val="BG_Keywords"/>
    <w:basedOn w:val="Normal"/>
    <w:rsid w:val="007E56C1"/>
    <w:pPr>
      <w:spacing w:line="480" w:lineRule="auto"/>
    </w:pPr>
  </w:style>
  <w:style w:type="paragraph" w:customStyle="1" w:styleId="BHBriefs">
    <w:name w:val="BH_Briefs"/>
    <w:basedOn w:val="Normal"/>
    <w:rsid w:val="007E56C1"/>
    <w:pPr>
      <w:spacing w:line="480" w:lineRule="auto"/>
    </w:pPr>
  </w:style>
  <w:style w:type="character" w:styleId="PageNumber">
    <w:name w:val="page number"/>
    <w:basedOn w:val="DefaultParagraphFont"/>
    <w:rsid w:val="007E56C1"/>
  </w:style>
  <w:style w:type="paragraph" w:styleId="BalloonText">
    <w:name w:val="Balloon Text"/>
    <w:basedOn w:val="Normal"/>
    <w:semiHidden/>
    <w:rsid w:val="00E96302"/>
    <w:rPr>
      <w:rFonts w:ascii="Tahoma" w:hAnsi="Tahoma" w:cs="Tahoma"/>
      <w:sz w:val="16"/>
      <w:szCs w:val="16"/>
    </w:rPr>
  </w:style>
  <w:style w:type="paragraph" w:styleId="Header">
    <w:name w:val="header"/>
    <w:basedOn w:val="Normal"/>
    <w:link w:val="HeaderChar"/>
    <w:rsid w:val="00EF0302"/>
    <w:pPr>
      <w:tabs>
        <w:tab w:val="center" w:pos="4680"/>
        <w:tab w:val="right" w:pos="9360"/>
      </w:tabs>
      <w:spacing w:after="0"/>
    </w:pPr>
  </w:style>
  <w:style w:type="character" w:customStyle="1" w:styleId="HeaderChar">
    <w:name w:val="Header Char"/>
    <w:basedOn w:val="DefaultParagraphFont"/>
    <w:link w:val="Header"/>
    <w:rsid w:val="00EF0302"/>
    <w:rPr>
      <w:rFonts w:ascii="Times" w:hAnsi="Times"/>
      <w:sz w:val="24"/>
    </w:rPr>
  </w:style>
  <w:style w:type="character" w:customStyle="1" w:styleId="FooterChar">
    <w:name w:val="Footer Char"/>
    <w:basedOn w:val="DefaultParagraphFont"/>
    <w:link w:val="Footer"/>
    <w:uiPriority w:val="99"/>
    <w:rsid w:val="00EF0302"/>
    <w:rPr>
      <w:rFonts w:ascii="Times" w:hAnsi="Times"/>
      <w:sz w:val="24"/>
    </w:rPr>
  </w:style>
  <w:style w:type="paragraph" w:customStyle="1" w:styleId="Default">
    <w:name w:val="Default"/>
    <w:rsid w:val="00DF5093"/>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e.doe@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nthan\LOCALS~1\Temp\acstemplate_msw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acstemplate_msw2003</Template>
  <TotalTime>297</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6306</CharactersWithSpaces>
  <SharedDoc>false</SharedDoc>
  <HLinks>
    <vt:vector size="24" baseType="variant">
      <vt:variant>
        <vt:i4>458773</vt:i4>
      </vt:variant>
      <vt:variant>
        <vt:i4>9</vt:i4>
      </vt:variant>
      <vt:variant>
        <vt:i4>0</vt:i4>
      </vt:variant>
      <vt:variant>
        <vt:i4>5</vt:i4>
      </vt:variant>
      <vt:variant>
        <vt:lpwstr>http://pubs.acs.org/</vt:lpwstr>
      </vt:variant>
      <vt:variant>
        <vt:lpwstr/>
      </vt:variant>
      <vt:variant>
        <vt:i4>458773</vt:i4>
      </vt:variant>
      <vt:variant>
        <vt:i4>6</vt:i4>
      </vt:variant>
      <vt:variant>
        <vt:i4>0</vt:i4>
      </vt:variant>
      <vt:variant>
        <vt:i4>5</vt:i4>
      </vt:variant>
      <vt:variant>
        <vt:lpwstr>http://pubs.acs.org/</vt:lpwstr>
      </vt:variant>
      <vt:variant>
        <vt:lpwstr/>
      </vt:variant>
      <vt:variant>
        <vt:i4>7012414</vt:i4>
      </vt:variant>
      <vt:variant>
        <vt:i4>3</vt:i4>
      </vt:variant>
      <vt:variant>
        <vt:i4>0</vt:i4>
      </vt:variant>
      <vt:variant>
        <vt:i4>5</vt:i4>
      </vt:variant>
      <vt:variant>
        <vt:lpwstr>http://pubs.acs.org/page/4authors/submission/index.html</vt:lpwstr>
      </vt:variant>
      <vt:variant>
        <vt:lpwstr/>
      </vt:variant>
      <vt:variant>
        <vt:i4>7012414</vt:i4>
      </vt:variant>
      <vt:variant>
        <vt:i4>0</vt:i4>
      </vt:variant>
      <vt:variant>
        <vt:i4>0</vt:i4>
      </vt:variant>
      <vt:variant>
        <vt:i4>5</vt:i4>
      </vt:variant>
      <vt:variant>
        <vt:lpwstr>http://pubs.acs.org/page/4authors/submission/index.html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Administratr</dc:creator>
  <cp:keywords/>
  <cp:lastModifiedBy>Administratr</cp:lastModifiedBy>
  <cp:revision>38</cp:revision>
  <cp:lastPrinted>2008-06-11T21:33:00Z</cp:lastPrinted>
  <dcterms:created xsi:type="dcterms:W3CDTF">2010-01-30T22:42:00Z</dcterms:created>
  <dcterms:modified xsi:type="dcterms:W3CDTF">2012-01-25T16:45:00Z</dcterms:modified>
</cp:coreProperties>
</file>